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003B4" w14:textId="77777777" w:rsidR="00D74C49" w:rsidRPr="00D74C49" w:rsidRDefault="00D74C49" w:rsidP="00D74C49">
      <w:pPr>
        <w:rPr>
          <w:rFonts w:ascii="Arial" w:hAnsi="Arial" w:cs="Arial"/>
          <w:sz w:val="4"/>
          <w:u w:val="single"/>
        </w:rPr>
      </w:pPr>
    </w:p>
    <w:p w14:paraId="497AFB77" w14:textId="34943DD6" w:rsidR="00D74C49" w:rsidRPr="00FD0757" w:rsidRDefault="00FD0757" w:rsidP="00D74C49">
      <w:pPr>
        <w:rPr>
          <w:rFonts w:ascii="Arial" w:hAnsi="Arial" w:cs="Arial"/>
          <w:b/>
          <w:sz w:val="28"/>
          <w:u w:val="single"/>
        </w:rPr>
      </w:pPr>
      <w:r w:rsidRPr="00FD0757">
        <w:rPr>
          <w:rFonts w:ascii="Arial" w:hAnsi="Arial" w:cs="Arial"/>
          <w:b/>
          <w:sz w:val="28"/>
          <w:u w:val="single"/>
        </w:rPr>
        <w:t>Exciting Changes Ahead!</w:t>
      </w:r>
    </w:p>
    <w:p w14:paraId="4529371F" w14:textId="77777777" w:rsidR="00D74C49" w:rsidRPr="00D74C49" w:rsidRDefault="00D74C49" w:rsidP="00D74C49">
      <w:pPr>
        <w:rPr>
          <w:rFonts w:ascii="Arial" w:hAnsi="Arial" w:cs="Arial"/>
          <w:sz w:val="20"/>
          <w:u w:val="single"/>
        </w:rPr>
      </w:pPr>
    </w:p>
    <w:p w14:paraId="0E0DCD5D" w14:textId="45FA41FE" w:rsidR="00D74C49" w:rsidRDefault="00FD0757" w:rsidP="00D74C49">
      <w:pPr>
        <w:rPr>
          <w:rFonts w:ascii="Arial" w:hAnsi="Arial" w:cs="Arial"/>
          <w:sz w:val="28"/>
        </w:rPr>
      </w:pPr>
      <w:r>
        <w:rPr>
          <w:rFonts w:ascii="Arial" w:hAnsi="Arial" w:cs="Arial"/>
          <w:sz w:val="28"/>
        </w:rPr>
        <w:t>As patients you will appreciate that providing GP services has many challenges currently across the country.  Sadly we have seen GP surgeries having to permanently close their doors as they are no longer to staff them sufficiently.  Surgeries have had to learn to work differently to maintain compliance with GP National Contracts whilst actively recruiting.</w:t>
      </w:r>
    </w:p>
    <w:p w14:paraId="2CC29A72" w14:textId="40ABD3D7" w:rsidR="00FD0757" w:rsidRDefault="00FD0757" w:rsidP="00D74C49">
      <w:pPr>
        <w:rPr>
          <w:rFonts w:ascii="Arial" w:hAnsi="Arial" w:cs="Arial"/>
          <w:sz w:val="28"/>
        </w:rPr>
      </w:pPr>
    </w:p>
    <w:p w14:paraId="1AEAC370" w14:textId="038ADB6B" w:rsidR="00FD0757" w:rsidRDefault="00FD0757" w:rsidP="00D74C49">
      <w:pPr>
        <w:rPr>
          <w:rFonts w:ascii="Arial" w:hAnsi="Arial" w:cs="Arial"/>
          <w:sz w:val="28"/>
        </w:rPr>
      </w:pPr>
      <w:r>
        <w:rPr>
          <w:rFonts w:ascii="Arial" w:hAnsi="Arial" w:cs="Arial"/>
          <w:sz w:val="28"/>
        </w:rPr>
        <w:t>Waterbeach &amp; Cottenham Surgeries are both under the management of Malling Health Ltd and have been working alongside each other for the last 12 months, we are now taking the logical step to merge the two surgeries formally.</w:t>
      </w:r>
    </w:p>
    <w:p w14:paraId="523B6EDC" w14:textId="4D18C80F" w:rsidR="00FD0757" w:rsidRDefault="00FD0757" w:rsidP="00D74C49">
      <w:pPr>
        <w:rPr>
          <w:rFonts w:ascii="Arial" w:hAnsi="Arial" w:cs="Arial"/>
          <w:sz w:val="28"/>
        </w:rPr>
      </w:pPr>
    </w:p>
    <w:p w14:paraId="4ABFD4FE" w14:textId="3B103750" w:rsidR="00FD0757" w:rsidRPr="00FD0757" w:rsidRDefault="00FD0757" w:rsidP="00D74C49">
      <w:pPr>
        <w:rPr>
          <w:rFonts w:ascii="Arial" w:hAnsi="Arial" w:cs="Arial"/>
          <w:b/>
          <w:sz w:val="28"/>
          <w:u w:val="single"/>
        </w:rPr>
      </w:pPr>
      <w:r w:rsidRPr="00FD0757">
        <w:rPr>
          <w:rFonts w:ascii="Arial" w:hAnsi="Arial" w:cs="Arial"/>
          <w:b/>
          <w:sz w:val="28"/>
          <w:u w:val="single"/>
        </w:rPr>
        <w:t>What does this mean to you as a patient?</w:t>
      </w:r>
    </w:p>
    <w:p w14:paraId="7826D665" w14:textId="77777777" w:rsidR="00FD0757" w:rsidRDefault="00FD0757" w:rsidP="00FD0757">
      <w:pPr>
        <w:spacing w:line="240" w:lineRule="auto"/>
        <w:rPr>
          <w:rFonts w:ascii="Arial" w:hAnsi="Arial" w:cs="Arial"/>
          <w:sz w:val="28"/>
        </w:rPr>
      </w:pPr>
    </w:p>
    <w:p w14:paraId="50F35108" w14:textId="0110570A" w:rsidR="00D74C49" w:rsidRDefault="00FD0757" w:rsidP="00FD0757">
      <w:pPr>
        <w:spacing w:line="240" w:lineRule="auto"/>
        <w:rPr>
          <w:rFonts w:ascii="Arial" w:hAnsi="Arial" w:cs="Arial"/>
          <w:sz w:val="28"/>
        </w:rPr>
      </w:pPr>
      <w:r>
        <w:rPr>
          <w:rFonts w:ascii="Arial" w:hAnsi="Arial" w:cs="Arial"/>
          <w:sz w:val="28"/>
        </w:rPr>
        <w:t>Patients will not notice any real changes apart from being under the name of Waterbeach &amp; Cottenham Surgeries.  Cottenham will be the branch surgery of Waterbeach.</w:t>
      </w:r>
    </w:p>
    <w:p w14:paraId="6AE7D2D4" w14:textId="5A8FF1B2" w:rsidR="00FD0757" w:rsidRDefault="00FD0757" w:rsidP="00FD0757">
      <w:pPr>
        <w:spacing w:line="240" w:lineRule="auto"/>
        <w:rPr>
          <w:rFonts w:ascii="Arial" w:hAnsi="Arial" w:cs="Arial"/>
          <w:sz w:val="28"/>
        </w:rPr>
      </w:pPr>
    </w:p>
    <w:p w14:paraId="5F382795" w14:textId="6CCF478C" w:rsidR="00FD0757" w:rsidRPr="00FD0757" w:rsidRDefault="00FD0757" w:rsidP="00FD0757">
      <w:pPr>
        <w:pStyle w:val="ListParagraph"/>
        <w:numPr>
          <w:ilvl w:val="0"/>
          <w:numId w:val="4"/>
        </w:numPr>
        <w:spacing w:line="240" w:lineRule="auto"/>
        <w:rPr>
          <w:rFonts w:ascii="Arial" w:hAnsi="Arial" w:cs="Arial"/>
          <w:sz w:val="28"/>
        </w:rPr>
      </w:pPr>
      <w:r w:rsidRPr="00FD0757">
        <w:rPr>
          <w:rFonts w:ascii="Arial" w:hAnsi="Arial" w:cs="Arial"/>
          <w:sz w:val="28"/>
        </w:rPr>
        <w:t>You will still come to Cottenham for your appointments</w:t>
      </w:r>
    </w:p>
    <w:p w14:paraId="66F8BF64" w14:textId="09043C14" w:rsidR="00FD0757" w:rsidRPr="00FD0757" w:rsidRDefault="00FD0757" w:rsidP="00FD0757">
      <w:pPr>
        <w:pStyle w:val="ListParagraph"/>
        <w:numPr>
          <w:ilvl w:val="0"/>
          <w:numId w:val="4"/>
        </w:numPr>
        <w:spacing w:line="240" w:lineRule="auto"/>
        <w:rPr>
          <w:rFonts w:ascii="Arial" w:hAnsi="Arial" w:cs="Arial"/>
          <w:sz w:val="28"/>
        </w:rPr>
      </w:pPr>
      <w:r w:rsidRPr="00FD0757">
        <w:rPr>
          <w:rFonts w:ascii="Arial" w:hAnsi="Arial" w:cs="Arial"/>
          <w:sz w:val="28"/>
        </w:rPr>
        <w:t>You will still see the same GPs and nurses we have now</w:t>
      </w:r>
    </w:p>
    <w:p w14:paraId="02818D35" w14:textId="6399AA3E" w:rsidR="00FD0757" w:rsidRPr="00FD0757" w:rsidRDefault="00FD0757" w:rsidP="00FD0757">
      <w:pPr>
        <w:pStyle w:val="ListParagraph"/>
        <w:numPr>
          <w:ilvl w:val="0"/>
          <w:numId w:val="4"/>
        </w:numPr>
        <w:spacing w:line="240" w:lineRule="auto"/>
        <w:rPr>
          <w:rFonts w:ascii="Arial" w:hAnsi="Arial" w:cs="Arial"/>
          <w:sz w:val="28"/>
        </w:rPr>
      </w:pPr>
      <w:r w:rsidRPr="00FD0757">
        <w:rPr>
          <w:rFonts w:ascii="Arial" w:hAnsi="Arial" w:cs="Arial"/>
          <w:sz w:val="28"/>
        </w:rPr>
        <w:t>Your prescription process will not change</w:t>
      </w:r>
    </w:p>
    <w:p w14:paraId="192503E3" w14:textId="3C12DC81" w:rsidR="00FD0757" w:rsidRDefault="00FD0757" w:rsidP="00FD0757">
      <w:pPr>
        <w:spacing w:line="240" w:lineRule="auto"/>
        <w:rPr>
          <w:rFonts w:ascii="Arial" w:hAnsi="Arial" w:cs="Arial"/>
          <w:sz w:val="28"/>
        </w:rPr>
      </w:pPr>
    </w:p>
    <w:p w14:paraId="3AA20DD1" w14:textId="5D704C74" w:rsidR="00FD0757" w:rsidRDefault="00FD0757" w:rsidP="00FD0757">
      <w:pPr>
        <w:spacing w:line="240" w:lineRule="auto"/>
        <w:rPr>
          <w:rFonts w:ascii="Arial" w:hAnsi="Arial" w:cs="Arial"/>
          <w:sz w:val="28"/>
        </w:rPr>
      </w:pPr>
      <w:r>
        <w:rPr>
          <w:rFonts w:ascii="Arial" w:hAnsi="Arial" w:cs="Arial"/>
          <w:sz w:val="28"/>
        </w:rPr>
        <w:t>Many of the team, including GPs, already work across both sites but you may see the occasional new face covering holidays or periods of sickness or hear a new voice on the telephone.</w:t>
      </w:r>
    </w:p>
    <w:p w14:paraId="3E93BB90" w14:textId="448F5C7A" w:rsidR="00FD0757" w:rsidRDefault="00FD0757" w:rsidP="00FD0757">
      <w:pPr>
        <w:spacing w:line="240" w:lineRule="auto"/>
        <w:rPr>
          <w:rFonts w:ascii="Arial" w:hAnsi="Arial" w:cs="Arial"/>
          <w:sz w:val="28"/>
        </w:rPr>
      </w:pPr>
    </w:p>
    <w:p w14:paraId="4ADB9401" w14:textId="163C8C5C" w:rsidR="00FD0757" w:rsidRDefault="00FD0757" w:rsidP="00FD0757">
      <w:pPr>
        <w:spacing w:line="240" w:lineRule="auto"/>
        <w:rPr>
          <w:rFonts w:ascii="Arial" w:hAnsi="Arial" w:cs="Arial"/>
          <w:sz w:val="28"/>
        </w:rPr>
      </w:pPr>
      <w:r>
        <w:rPr>
          <w:rFonts w:ascii="Arial" w:hAnsi="Arial" w:cs="Arial"/>
          <w:sz w:val="28"/>
        </w:rPr>
        <w:t>Going forwards we may be able to offer patients appointments at Waterbeach Surgery if available, but this will not be straight away</w:t>
      </w:r>
    </w:p>
    <w:p w14:paraId="2BE17213" w14:textId="02E215C7" w:rsidR="00FD0757" w:rsidRDefault="00FD0757" w:rsidP="00FD0757">
      <w:pPr>
        <w:spacing w:line="240" w:lineRule="auto"/>
        <w:rPr>
          <w:rFonts w:ascii="Arial" w:hAnsi="Arial" w:cs="Arial"/>
          <w:sz w:val="28"/>
        </w:rPr>
      </w:pPr>
    </w:p>
    <w:p w14:paraId="21787C4C" w14:textId="5CD72B8F" w:rsidR="00D74C49" w:rsidRDefault="00FD0757" w:rsidP="00FD0757">
      <w:pPr>
        <w:spacing w:line="240" w:lineRule="auto"/>
        <w:rPr>
          <w:rFonts w:ascii="Arial" w:hAnsi="Arial" w:cs="Arial"/>
          <w:sz w:val="28"/>
        </w:rPr>
      </w:pPr>
      <w:r>
        <w:rPr>
          <w:rFonts w:ascii="Arial" w:hAnsi="Arial" w:cs="Arial"/>
          <w:sz w:val="28"/>
        </w:rPr>
        <w:t>We realise that change is difficult for everyone but we t</w:t>
      </w:r>
      <w:r w:rsidR="00D74C49" w:rsidRPr="00D242E2">
        <w:rPr>
          <w:rFonts w:ascii="Arial" w:hAnsi="Arial" w:cs="Arial"/>
          <w:sz w:val="28"/>
        </w:rPr>
        <w:t>hank you for your continued support as we strive to offer the best service we can during challenging times</w:t>
      </w:r>
    </w:p>
    <w:p w14:paraId="45AEF16E" w14:textId="6370D2B0" w:rsidR="00FD0757" w:rsidRDefault="00FD0757" w:rsidP="00FD0757">
      <w:pPr>
        <w:spacing w:line="240" w:lineRule="auto"/>
        <w:rPr>
          <w:rFonts w:ascii="Arial" w:hAnsi="Arial" w:cs="Arial"/>
          <w:sz w:val="28"/>
        </w:rPr>
      </w:pPr>
    </w:p>
    <w:p w14:paraId="7A4F9FF2" w14:textId="77777777" w:rsidR="00FD0757" w:rsidRPr="00D242E2" w:rsidRDefault="00FD0757" w:rsidP="00FD0757">
      <w:pPr>
        <w:spacing w:line="240" w:lineRule="auto"/>
        <w:rPr>
          <w:rFonts w:ascii="Arial" w:hAnsi="Arial" w:cs="Arial"/>
          <w:sz w:val="28"/>
        </w:rPr>
      </w:pPr>
      <w:bookmarkStart w:id="0" w:name="_GoBack"/>
      <w:bookmarkEnd w:id="0"/>
    </w:p>
    <w:p w14:paraId="1D7D52E5" w14:textId="77777777" w:rsidR="000972ED" w:rsidRDefault="000972ED" w:rsidP="000972ED">
      <w:pPr>
        <w:pStyle w:val="NoSpacing"/>
        <w:jc w:val="center"/>
      </w:pPr>
    </w:p>
    <w:sectPr w:rsidR="000972E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4FE0E" w14:textId="77777777" w:rsidR="00EB1E7A" w:rsidRDefault="00EB1E7A" w:rsidP="00C340D8">
      <w:pPr>
        <w:spacing w:line="240" w:lineRule="auto"/>
      </w:pPr>
      <w:r>
        <w:separator/>
      </w:r>
    </w:p>
  </w:endnote>
  <w:endnote w:type="continuationSeparator" w:id="0">
    <w:p w14:paraId="2CA42633" w14:textId="77777777" w:rsidR="00EB1E7A" w:rsidRDefault="00EB1E7A" w:rsidP="00C340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FD98E" w14:textId="77777777" w:rsidR="00C412C3" w:rsidRDefault="00C41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50F09" w14:textId="77777777" w:rsidR="00953D5D" w:rsidRDefault="00953D5D" w:rsidP="00953D5D">
    <w:pPr>
      <w:pStyle w:val="Footer"/>
    </w:pPr>
  </w:p>
  <w:p w14:paraId="6BAEB099" w14:textId="77777777" w:rsidR="00953D5D" w:rsidRDefault="00953D5D" w:rsidP="00953D5D">
    <w:pPr>
      <w:pStyle w:val="Footer"/>
      <w:jc w:val="center"/>
    </w:pPr>
    <w:r>
      <w:t>10</w:t>
    </w:r>
    <w:r w:rsidRPr="00953D5D">
      <w:rPr>
        <w:vertAlign w:val="superscript"/>
      </w:rPr>
      <w:t>th</w:t>
    </w:r>
    <w:r>
      <w:t xml:space="preserve"> Floor Emerson House, Albert Street, Eccles, Manchester M30 0BG</w:t>
    </w:r>
  </w:p>
  <w:p w14:paraId="1BFD8DB4" w14:textId="61243E4E" w:rsidR="00C340D8" w:rsidRPr="00953D5D" w:rsidRDefault="00C340D8" w:rsidP="00C340D8">
    <w:pPr>
      <w:pStyle w:val="Footer"/>
      <w:jc w:val="center"/>
      <w:rPr>
        <w:sz w:val="16"/>
        <w:szCs w:val="16"/>
      </w:rPr>
    </w:pPr>
    <w:r w:rsidRPr="00953D5D">
      <w:rPr>
        <w:sz w:val="16"/>
        <w:szCs w:val="16"/>
      </w:rPr>
      <w:t xml:space="preserve">Company No: </w:t>
    </w:r>
    <w:r w:rsidR="005940F0">
      <w:rPr>
        <w:sz w:val="16"/>
        <w:szCs w:val="16"/>
      </w:rPr>
      <w:t>0703</w:t>
    </w:r>
    <w:r w:rsidR="00935858">
      <w:rPr>
        <w:sz w:val="16"/>
        <w:szCs w:val="16"/>
      </w:rPr>
      <w:t>4946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BEA4" w14:textId="77777777" w:rsidR="00C412C3" w:rsidRDefault="00C41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4A51B" w14:textId="77777777" w:rsidR="00EB1E7A" w:rsidRDefault="00EB1E7A" w:rsidP="00C340D8">
      <w:pPr>
        <w:spacing w:line="240" w:lineRule="auto"/>
      </w:pPr>
      <w:r>
        <w:separator/>
      </w:r>
    </w:p>
  </w:footnote>
  <w:footnote w:type="continuationSeparator" w:id="0">
    <w:p w14:paraId="640EAF33" w14:textId="77777777" w:rsidR="00EB1E7A" w:rsidRDefault="00EB1E7A" w:rsidP="00C340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56935" w14:textId="77777777" w:rsidR="00C412C3" w:rsidRDefault="00C41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12EE8" w14:textId="60422902" w:rsidR="00141AB1" w:rsidRPr="00802A49" w:rsidRDefault="00C412C3" w:rsidP="00141AB1">
    <w:pPr>
      <w:pStyle w:val="NoSpacing"/>
      <w:rPr>
        <w:rFonts w:ascii="Arial" w:hAnsi="Arial" w:cs="Arial"/>
        <w:b/>
        <w:lang w:eastAsia="en-GB"/>
      </w:rPr>
    </w:pPr>
    <w:r>
      <w:rPr>
        <w:noProof/>
        <w:lang w:eastAsia="en-GB"/>
      </w:rPr>
      <w:drawing>
        <wp:anchor distT="0" distB="0" distL="114300" distR="114300" simplePos="0" relativeHeight="251659264" behindDoc="1" locked="0" layoutInCell="1" allowOverlap="1" wp14:anchorId="75608CD9" wp14:editId="652C0CFD">
          <wp:simplePos x="0" y="0"/>
          <wp:positionH relativeFrom="margin">
            <wp:align>right</wp:align>
          </wp:positionH>
          <wp:positionV relativeFrom="paragraph">
            <wp:posOffset>7620</wp:posOffset>
          </wp:positionV>
          <wp:extent cx="2503210"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210" cy="781050"/>
                  </a:xfrm>
                  <a:prstGeom prst="rect">
                    <a:avLst/>
                  </a:prstGeom>
                  <a:noFill/>
                </pic:spPr>
              </pic:pic>
            </a:graphicData>
          </a:graphic>
          <wp14:sizeRelH relativeFrom="margin">
            <wp14:pctWidth>0</wp14:pctWidth>
          </wp14:sizeRelH>
          <wp14:sizeRelV relativeFrom="margin">
            <wp14:pctHeight>0</wp14:pctHeight>
          </wp14:sizeRelV>
        </wp:anchor>
      </w:drawing>
    </w:r>
    <w:r w:rsidR="00304928">
      <w:rPr>
        <w:rFonts w:ascii="Arial" w:hAnsi="Arial" w:cs="Arial"/>
        <w:b/>
        <w:lang w:eastAsia="en-GB"/>
      </w:rPr>
      <w:t>Cottenham</w:t>
    </w:r>
    <w:r w:rsidR="00141AB1" w:rsidRPr="00802A49">
      <w:rPr>
        <w:rFonts w:ascii="Arial" w:hAnsi="Arial" w:cs="Arial"/>
        <w:b/>
        <w:lang w:eastAsia="en-GB"/>
      </w:rPr>
      <w:t xml:space="preserve"> Surgery </w:t>
    </w:r>
  </w:p>
  <w:p w14:paraId="14C14909" w14:textId="5C4F10BE" w:rsidR="00141AB1" w:rsidRDefault="00304928" w:rsidP="00141AB1">
    <w:pPr>
      <w:pStyle w:val="NoSpacing"/>
      <w:rPr>
        <w:rFonts w:ascii="Arial" w:hAnsi="Arial" w:cs="Arial"/>
        <w:b/>
        <w:lang w:eastAsia="en-GB"/>
      </w:rPr>
    </w:pPr>
    <w:r>
      <w:rPr>
        <w:rFonts w:ascii="Arial" w:hAnsi="Arial" w:cs="Arial"/>
        <w:b/>
        <w:lang w:eastAsia="en-GB"/>
      </w:rPr>
      <w:t>Lewis House</w:t>
    </w:r>
  </w:p>
  <w:p w14:paraId="452D04A8" w14:textId="7FC7322B" w:rsidR="00304928" w:rsidRPr="00802A49" w:rsidRDefault="00304928" w:rsidP="00141AB1">
    <w:pPr>
      <w:pStyle w:val="NoSpacing"/>
      <w:rPr>
        <w:rFonts w:ascii="Arial" w:hAnsi="Arial" w:cs="Arial"/>
        <w:b/>
        <w:lang w:eastAsia="en-GB"/>
      </w:rPr>
    </w:pPr>
    <w:r>
      <w:rPr>
        <w:rFonts w:ascii="Arial" w:hAnsi="Arial" w:cs="Arial"/>
        <w:b/>
        <w:lang w:eastAsia="en-GB"/>
      </w:rPr>
      <w:t>188 High Street</w:t>
    </w:r>
  </w:p>
  <w:p w14:paraId="561B8E13" w14:textId="589EB673" w:rsidR="00141AB1" w:rsidRPr="00802A49" w:rsidRDefault="00304928" w:rsidP="00141AB1">
    <w:pPr>
      <w:pStyle w:val="NoSpacing"/>
      <w:rPr>
        <w:rFonts w:ascii="Arial" w:hAnsi="Arial" w:cs="Arial"/>
        <w:b/>
        <w:lang w:eastAsia="en-GB"/>
      </w:rPr>
    </w:pPr>
    <w:r>
      <w:rPr>
        <w:rFonts w:ascii="Arial" w:hAnsi="Arial" w:cs="Arial"/>
        <w:b/>
        <w:lang w:eastAsia="en-GB"/>
      </w:rPr>
      <w:t>Cottenham</w:t>
    </w:r>
  </w:p>
  <w:p w14:paraId="291ABA33" w14:textId="5F18251D" w:rsidR="00141AB1" w:rsidRPr="00802A49" w:rsidRDefault="00141AB1" w:rsidP="00141AB1">
    <w:pPr>
      <w:pStyle w:val="NoSpacing"/>
      <w:rPr>
        <w:rFonts w:ascii="Arial" w:hAnsi="Arial" w:cs="Arial"/>
        <w:b/>
        <w:lang w:eastAsia="en-GB"/>
      </w:rPr>
    </w:pPr>
    <w:proofErr w:type="gramStart"/>
    <w:r w:rsidRPr="00802A49">
      <w:rPr>
        <w:rFonts w:ascii="Arial" w:hAnsi="Arial" w:cs="Arial"/>
        <w:b/>
        <w:lang w:eastAsia="en-GB"/>
      </w:rPr>
      <w:t>Cambridge</w:t>
    </w:r>
    <w:r w:rsidR="00304928">
      <w:rPr>
        <w:rFonts w:ascii="Arial" w:hAnsi="Arial" w:cs="Arial"/>
        <w:b/>
        <w:lang w:eastAsia="en-GB"/>
      </w:rPr>
      <w:t xml:space="preserve">  CB24</w:t>
    </w:r>
    <w:proofErr w:type="gramEnd"/>
    <w:r w:rsidR="00304928">
      <w:rPr>
        <w:rFonts w:ascii="Arial" w:hAnsi="Arial" w:cs="Arial"/>
        <w:b/>
        <w:lang w:eastAsia="en-GB"/>
      </w:rPr>
      <w:t xml:space="preserve"> 8SE</w:t>
    </w:r>
  </w:p>
  <w:p w14:paraId="0165F266" w14:textId="77777777" w:rsidR="00141AB1" w:rsidRPr="00802A49" w:rsidRDefault="00141AB1" w:rsidP="00141AB1">
    <w:pPr>
      <w:pStyle w:val="NoSpacing"/>
      <w:rPr>
        <w:rFonts w:ascii="Arial" w:hAnsi="Arial" w:cs="Arial"/>
        <w:lang w:eastAsia="en-GB"/>
      </w:rPr>
    </w:pPr>
    <w:r w:rsidRPr="00802A49">
      <w:rPr>
        <w:rFonts w:ascii="Arial" w:hAnsi="Arial" w:cs="Arial"/>
        <w:b/>
        <w:lang w:eastAsia="en-GB"/>
      </w:rPr>
      <w:tab/>
    </w:r>
    <w:r w:rsidRPr="00802A49">
      <w:rPr>
        <w:rFonts w:ascii="Arial" w:hAnsi="Arial" w:cs="Arial"/>
        <w:b/>
        <w:lang w:eastAsia="en-GB"/>
      </w:rPr>
      <w:tab/>
    </w:r>
    <w:r w:rsidRPr="00802A49">
      <w:rPr>
        <w:rFonts w:ascii="Arial" w:hAnsi="Arial" w:cs="Arial"/>
        <w:b/>
        <w:lang w:eastAsia="en-GB"/>
      </w:rPr>
      <w:tab/>
    </w:r>
    <w:r w:rsidRPr="00802A49">
      <w:rPr>
        <w:rFonts w:ascii="Arial" w:hAnsi="Arial" w:cs="Arial"/>
        <w:b/>
        <w:lang w:eastAsia="en-GB"/>
      </w:rPr>
      <w:tab/>
    </w:r>
    <w:r w:rsidRPr="00802A49">
      <w:rPr>
        <w:rFonts w:ascii="Arial" w:hAnsi="Arial" w:cs="Arial"/>
        <w:b/>
        <w:lang w:eastAsia="en-GB"/>
      </w:rPr>
      <w:tab/>
    </w:r>
    <w:r w:rsidRPr="00802A49">
      <w:rPr>
        <w:rFonts w:ascii="Arial" w:hAnsi="Arial" w:cs="Arial"/>
        <w:b/>
        <w:lang w:eastAsia="en-GB"/>
      </w:rPr>
      <w:tab/>
    </w:r>
    <w:r w:rsidRPr="00802A49">
      <w:rPr>
        <w:rFonts w:ascii="Arial" w:hAnsi="Arial" w:cs="Arial"/>
        <w:b/>
        <w:lang w:eastAsia="en-GB"/>
      </w:rPr>
      <w:tab/>
    </w:r>
    <w:r w:rsidRPr="00802A49">
      <w:rPr>
        <w:rFonts w:ascii="Arial" w:hAnsi="Arial" w:cs="Arial"/>
        <w:b/>
        <w:lang w:eastAsia="en-GB"/>
      </w:rPr>
      <w:tab/>
    </w:r>
  </w:p>
  <w:p w14:paraId="013CFED7" w14:textId="77777777" w:rsidR="005940F0" w:rsidRDefault="00594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A2B35" w14:textId="77777777" w:rsidR="00C412C3" w:rsidRDefault="00C41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6BDC"/>
    <w:multiLevelType w:val="hybridMultilevel"/>
    <w:tmpl w:val="6E36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21233"/>
    <w:multiLevelType w:val="hybridMultilevel"/>
    <w:tmpl w:val="AC54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65942"/>
    <w:multiLevelType w:val="hybridMultilevel"/>
    <w:tmpl w:val="F48E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27275C"/>
    <w:multiLevelType w:val="hybridMultilevel"/>
    <w:tmpl w:val="7DAC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4E"/>
    <w:rsid w:val="0007520A"/>
    <w:rsid w:val="00075DB1"/>
    <w:rsid w:val="00090D00"/>
    <w:rsid w:val="000972ED"/>
    <w:rsid w:val="000A4FE0"/>
    <w:rsid w:val="000B3F50"/>
    <w:rsid w:val="00103642"/>
    <w:rsid w:val="00106D0F"/>
    <w:rsid w:val="00116B6D"/>
    <w:rsid w:val="00122B30"/>
    <w:rsid w:val="00133AE1"/>
    <w:rsid w:val="00141AB1"/>
    <w:rsid w:val="001865F4"/>
    <w:rsid w:val="001E2005"/>
    <w:rsid w:val="00205E88"/>
    <w:rsid w:val="00216048"/>
    <w:rsid w:val="002468BC"/>
    <w:rsid w:val="00255E1B"/>
    <w:rsid w:val="002608F9"/>
    <w:rsid w:val="00282E0F"/>
    <w:rsid w:val="00296E39"/>
    <w:rsid w:val="002D1CAC"/>
    <w:rsid w:val="002E3CA8"/>
    <w:rsid w:val="00304928"/>
    <w:rsid w:val="00312BD6"/>
    <w:rsid w:val="00361865"/>
    <w:rsid w:val="003628A4"/>
    <w:rsid w:val="00380C61"/>
    <w:rsid w:val="00381A79"/>
    <w:rsid w:val="003900C1"/>
    <w:rsid w:val="003C5A2A"/>
    <w:rsid w:val="004042D5"/>
    <w:rsid w:val="004422AF"/>
    <w:rsid w:val="004552EA"/>
    <w:rsid w:val="00506E4D"/>
    <w:rsid w:val="00523E38"/>
    <w:rsid w:val="00544DE0"/>
    <w:rsid w:val="00550111"/>
    <w:rsid w:val="005727F2"/>
    <w:rsid w:val="005940F0"/>
    <w:rsid w:val="005A6C34"/>
    <w:rsid w:val="005A7B50"/>
    <w:rsid w:val="005B7FD3"/>
    <w:rsid w:val="005E57A4"/>
    <w:rsid w:val="0067421F"/>
    <w:rsid w:val="006856CD"/>
    <w:rsid w:val="006A64E2"/>
    <w:rsid w:val="006B2D4E"/>
    <w:rsid w:val="006B6EDC"/>
    <w:rsid w:val="006D055C"/>
    <w:rsid w:val="00742891"/>
    <w:rsid w:val="007A044E"/>
    <w:rsid w:val="007D713C"/>
    <w:rsid w:val="007F2E52"/>
    <w:rsid w:val="00802A49"/>
    <w:rsid w:val="0080524E"/>
    <w:rsid w:val="00811CA2"/>
    <w:rsid w:val="0082717D"/>
    <w:rsid w:val="00850EAD"/>
    <w:rsid w:val="00880A56"/>
    <w:rsid w:val="00883DDF"/>
    <w:rsid w:val="008973D9"/>
    <w:rsid w:val="00897A52"/>
    <w:rsid w:val="00926589"/>
    <w:rsid w:val="00935858"/>
    <w:rsid w:val="00943FB3"/>
    <w:rsid w:val="009516F7"/>
    <w:rsid w:val="00953D5D"/>
    <w:rsid w:val="009B766C"/>
    <w:rsid w:val="009D0A9A"/>
    <w:rsid w:val="009D4F55"/>
    <w:rsid w:val="00A375F2"/>
    <w:rsid w:val="00A60E3B"/>
    <w:rsid w:val="00A937F1"/>
    <w:rsid w:val="00AA360F"/>
    <w:rsid w:val="00AC5122"/>
    <w:rsid w:val="00AD316D"/>
    <w:rsid w:val="00B04C46"/>
    <w:rsid w:val="00B05E61"/>
    <w:rsid w:val="00B147E5"/>
    <w:rsid w:val="00B14D62"/>
    <w:rsid w:val="00B207CD"/>
    <w:rsid w:val="00B41A90"/>
    <w:rsid w:val="00B41EF0"/>
    <w:rsid w:val="00B4454B"/>
    <w:rsid w:val="00BB1567"/>
    <w:rsid w:val="00BC2DA5"/>
    <w:rsid w:val="00BD2BA9"/>
    <w:rsid w:val="00BE366D"/>
    <w:rsid w:val="00C1595A"/>
    <w:rsid w:val="00C17D88"/>
    <w:rsid w:val="00C340D8"/>
    <w:rsid w:val="00C412C3"/>
    <w:rsid w:val="00C46F30"/>
    <w:rsid w:val="00C7545E"/>
    <w:rsid w:val="00CC3359"/>
    <w:rsid w:val="00D74C49"/>
    <w:rsid w:val="00DC1D78"/>
    <w:rsid w:val="00E3312D"/>
    <w:rsid w:val="00E35F74"/>
    <w:rsid w:val="00E467B7"/>
    <w:rsid w:val="00E56FBE"/>
    <w:rsid w:val="00E9214B"/>
    <w:rsid w:val="00EB1E7A"/>
    <w:rsid w:val="00ED4AD5"/>
    <w:rsid w:val="00ED6D64"/>
    <w:rsid w:val="00EF1D51"/>
    <w:rsid w:val="00F645D2"/>
    <w:rsid w:val="00F778EE"/>
    <w:rsid w:val="00FA101E"/>
    <w:rsid w:val="00FA5F14"/>
    <w:rsid w:val="00FD0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F955"/>
  <w15:docId w15:val="{B2B2705B-D079-490F-B93C-15A71F02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FBE"/>
    <w:pPr>
      <w:spacing w:after="0" w:line="252"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D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D0F"/>
    <w:rPr>
      <w:rFonts w:ascii="Segoe UI" w:hAnsi="Segoe UI" w:cs="Segoe UI"/>
      <w:sz w:val="18"/>
      <w:szCs w:val="18"/>
    </w:rPr>
  </w:style>
  <w:style w:type="paragraph" w:styleId="NoSpacing">
    <w:name w:val="No Spacing"/>
    <w:uiPriority w:val="1"/>
    <w:qFormat/>
    <w:rsid w:val="00AA360F"/>
    <w:pPr>
      <w:spacing w:after="0" w:line="240" w:lineRule="auto"/>
    </w:pPr>
  </w:style>
  <w:style w:type="paragraph" w:styleId="Header">
    <w:name w:val="header"/>
    <w:basedOn w:val="Normal"/>
    <w:link w:val="HeaderChar"/>
    <w:uiPriority w:val="99"/>
    <w:unhideWhenUsed/>
    <w:rsid w:val="00C340D8"/>
    <w:pPr>
      <w:tabs>
        <w:tab w:val="center" w:pos="4513"/>
        <w:tab w:val="right" w:pos="9026"/>
      </w:tabs>
      <w:spacing w:line="240" w:lineRule="auto"/>
    </w:pPr>
    <w:rPr>
      <w:rFonts w:asciiTheme="minorHAnsi" w:hAnsiTheme="minorHAnsi" w:cstheme="minorBidi"/>
      <w:lang w:eastAsia="en-US"/>
    </w:rPr>
  </w:style>
  <w:style w:type="character" w:customStyle="1" w:styleId="HeaderChar">
    <w:name w:val="Header Char"/>
    <w:basedOn w:val="DefaultParagraphFont"/>
    <w:link w:val="Header"/>
    <w:uiPriority w:val="99"/>
    <w:rsid w:val="00C340D8"/>
  </w:style>
  <w:style w:type="paragraph" w:styleId="Footer">
    <w:name w:val="footer"/>
    <w:basedOn w:val="Normal"/>
    <w:link w:val="FooterChar"/>
    <w:uiPriority w:val="99"/>
    <w:unhideWhenUsed/>
    <w:rsid w:val="00C340D8"/>
    <w:pPr>
      <w:tabs>
        <w:tab w:val="center" w:pos="4513"/>
        <w:tab w:val="right" w:pos="9026"/>
      </w:tabs>
      <w:spacing w:line="240" w:lineRule="auto"/>
    </w:pPr>
    <w:rPr>
      <w:rFonts w:asciiTheme="minorHAnsi" w:hAnsiTheme="minorHAnsi" w:cstheme="minorBidi"/>
      <w:lang w:eastAsia="en-US"/>
    </w:rPr>
  </w:style>
  <w:style w:type="character" w:customStyle="1" w:styleId="FooterChar">
    <w:name w:val="Footer Char"/>
    <w:basedOn w:val="DefaultParagraphFont"/>
    <w:link w:val="Footer"/>
    <w:uiPriority w:val="99"/>
    <w:rsid w:val="00C340D8"/>
  </w:style>
  <w:style w:type="character" w:styleId="Strong">
    <w:name w:val="Strong"/>
    <w:basedOn w:val="DefaultParagraphFont"/>
    <w:uiPriority w:val="22"/>
    <w:qFormat/>
    <w:rsid w:val="002608F9"/>
    <w:rPr>
      <w:b/>
      <w:bCs/>
    </w:rPr>
  </w:style>
  <w:style w:type="paragraph" w:styleId="PlainText">
    <w:name w:val="Plain Text"/>
    <w:basedOn w:val="Normal"/>
    <w:link w:val="PlainTextChar"/>
    <w:uiPriority w:val="99"/>
    <w:semiHidden/>
    <w:unhideWhenUsed/>
    <w:rsid w:val="009D0A9A"/>
    <w:pPr>
      <w:spacing w:line="240" w:lineRule="auto"/>
    </w:pPr>
    <w:rPr>
      <w:rFonts w:cstheme="minorBidi"/>
      <w:szCs w:val="21"/>
      <w:lang w:eastAsia="en-US"/>
    </w:rPr>
  </w:style>
  <w:style w:type="character" w:customStyle="1" w:styleId="PlainTextChar">
    <w:name w:val="Plain Text Char"/>
    <w:basedOn w:val="DefaultParagraphFont"/>
    <w:link w:val="PlainText"/>
    <w:uiPriority w:val="99"/>
    <w:semiHidden/>
    <w:rsid w:val="009D0A9A"/>
    <w:rPr>
      <w:rFonts w:ascii="Calibri" w:hAnsi="Calibri"/>
      <w:szCs w:val="21"/>
    </w:rPr>
  </w:style>
  <w:style w:type="paragraph" w:customStyle="1" w:styleId="Default">
    <w:name w:val="Default"/>
    <w:rsid w:val="000972ED"/>
    <w:pPr>
      <w:spacing w:before="160" w:after="0" w:line="288" w:lineRule="auto"/>
    </w:pPr>
    <w:rPr>
      <w:rFonts w:ascii="Helvetica Neue" w:eastAsia="Arial Unicode MS" w:hAnsi="Helvetica Neue" w:cs="Arial Unicode MS"/>
      <w:color w:val="000000"/>
      <w:sz w:val="24"/>
      <w:szCs w:val="24"/>
      <w:lang w:val="en-US" w:eastAsia="en-GB"/>
      <w14:textOutline w14:w="0" w14:cap="flat" w14:cmpd="sng" w14:algn="ctr">
        <w14:noFill/>
        <w14:prstDash w14:val="solid"/>
        <w14:bevel/>
      </w14:textOutline>
    </w:rPr>
  </w:style>
  <w:style w:type="paragraph" w:styleId="NormalWeb">
    <w:name w:val="Normal (Web)"/>
    <w:basedOn w:val="Normal"/>
    <w:uiPriority w:val="99"/>
    <w:semiHidden/>
    <w:unhideWhenUsed/>
    <w:rsid w:val="00506E4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74C49"/>
    <w:pPr>
      <w:spacing w:after="160" w:line="259" w:lineRule="auto"/>
      <w:ind w:left="72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5584">
      <w:bodyDiv w:val="1"/>
      <w:marLeft w:val="0"/>
      <w:marRight w:val="0"/>
      <w:marTop w:val="0"/>
      <w:marBottom w:val="0"/>
      <w:divBdr>
        <w:top w:val="none" w:sz="0" w:space="0" w:color="auto"/>
        <w:left w:val="none" w:sz="0" w:space="0" w:color="auto"/>
        <w:bottom w:val="none" w:sz="0" w:space="0" w:color="auto"/>
        <w:right w:val="none" w:sz="0" w:space="0" w:color="auto"/>
      </w:divBdr>
    </w:div>
    <w:div w:id="71440099">
      <w:bodyDiv w:val="1"/>
      <w:marLeft w:val="0"/>
      <w:marRight w:val="0"/>
      <w:marTop w:val="0"/>
      <w:marBottom w:val="0"/>
      <w:divBdr>
        <w:top w:val="none" w:sz="0" w:space="0" w:color="auto"/>
        <w:left w:val="none" w:sz="0" w:space="0" w:color="auto"/>
        <w:bottom w:val="none" w:sz="0" w:space="0" w:color="auto"/>
        <w:right w:val="none" w:sz="0" w:space="0" w:color="auto"/>
      </w:divBdr>
    </w:div>
    <w:div w:id="297731137">
      <w:bodyDiv w:val="1"/>
      <w:marLeft w:val="0"/>
      <w:marRight w:val="0"/>
      <w:marTop w:val="0"/>
      <w:marBottom w:val="0"/>
      <w:divBdr>
        <w:top w:val="none" w:sz="0" w:space="0" w:color="auto"/>
        <w:left w:val="none" w:sz="0" w:space="0" w:color="auto"/>
        <w:bottom w:val="none" w:sz="0" w:space="0" w:color="auto"/>
        <w:right w:val="none" w:sz="0" w:space="0" w:color="auto"/>
      </w:divBdr>
    </w:div>
    <w:div w:id="557593561">
      <w:bodyDiv w:val="1"/>
      <w:marLeft w:val="0"/>
      <w:marRight w:val="0"/>
      <w:marTop w:val="0"/>
      <w:marBottom w:val="0"/>
      <w:divBdr>
        <w:top w:val="none" w:sz="0" w:space="0" w:color="auto"/>
        <w:left w:val="none" w:sz="0" w:space="0" w:color="auto"/>
        <w:bottom w:val="none" w:sz="0" w:space="0" w:color="auto"/>
        <w:right w:val="none" w:sz="0" w:space="0" w:color="auto"/>
      </w:divBdr>
    </w:div>
    <w:div w:id="572468417">
      <w:bodyDiv w:val="1"/>
      <w:marLeft w:val="0"/>
      <w:marRight w:val="0"/>
      <w:marTop w:val="0"/>
      <w:marBottom w:val="0"/>
      <w:divBdr>
        <w:top w:val="none" w:sz="0" w:space="0" w:color="auto"/>
        <w:left w:val="none" w:sz="0" w:space="0" w:color="auto"/>
        <w:bottom w:val="none" w:sz="0" w:space="0" w:color="auto"/>
        <w:right w:val="none" w:sz="0" w:space="0" w:color="auto"/>
      </w:divBdr>
    </w:div>
    <w:div w:id="587035790">
      <w:bodyDiv w:val="1"/>
      <w:marLeft w:val="0"/>
      <w:marRight w:val="0"/>
      <w:marTop w:val="0"/>
      <w:marBottom w:val="0"/>
      <w:divBdr>
        <w:top w:val="none" w:sz="0" w:space="0" w:color="auto"/>
        <w:left w:val="none" w:sz="0" w:space="0" w:color="auto"/>
        <w:bottom w:val="none" w:sz="0" w:space="0" w:color="auto"/>
        <w:right w:val="none" w:sz="0" w:space="0" w:color="auto"/>
      </w:divBdr>
    </w:div>
    <w:div w:id="1770618059">
      <w:bodyDiv w:val="1"/>
      <w:marLeft w:val="0"/>
      <w:marRight w:val="0"/>
      <w:marTop w:val="0"/>
      <w:marBottom w:val="0"/>
      <w:divBdr>
        <w:top w:val="none" w:sz="0" w:space="0" w:color="auto"/>
        <w:left w:val="none" w:sz="0" w:space="0" w:color="auto"/>
        <w:bottom w:val="none" w:sz="0" w:space="0" w:color="auto"/>
        <w:right w:val="none" w:sz="0" w:space="0" w:color="auto"/>
      </w:divBdr>
    </w:div>
    <w:div w:id="180966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FCA43-AD34-496B-B616-9508F390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Philippa Hayes</dc:creator>
  <cp:lastModifiedBy>Windows User</cp:lastModifiedBy>
  <cp:revision>2</cp:revision>
  <cp:lastPrinted>2024-08-09T10:46:00Z</cp:lastPrinted>
  <dcterms:created xsi:type="dcterms:W3CDTF">2024-08-21T11:15:00Z</dcterms:created>
  <dcterms:modified xsi:type="dcterms:W3CDTF">2024-08-21T11:15:00Z</dcterms:modified>
</cp:coreProperties>
</file>